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5E11CC" w14:textId="77777777" w:rsidR="002A0366" w:rsidRPr="006D1104" w:rsidRDefault="006D110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D1104">
        <w:rPr>
          <w:rFonts w:ascii="Times New Roman" w:hAnsi="Times New Roman" w:cs="Times New Roman"/>
          <w:b/>
          <w:bCs/>
          <w:sz w:val="24"/>
          <w:szCs w:val="24"/>
        </w:rPr>
        <w:t>Additional File 2</w:t>
      </w:r>
    </w:p>
    <w:p w14:paraId="6FDDB8F1" w14:textId="77777777" w:rsidR="006D1104" w:rsidRPr="00BC6B28" w:rsidRDefault="006D1104" w:rsidP="006D110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Quality assessment of included studies</w:t>
      </w:r>
    </w:p>
    <w:tbl>
      <w:tblPr>
        <w:tblStyle w:val="TableGrid"/>
        <w:tblW w:w="4678" w:type="pct"/>
        <w:tblLayout w:type="fixed"/>
        <w:tblLook w:val="04A0" w:firstRow="1" w:lastRow="0" w:firstColumn="1" w:lastColumn="0" w:noHBand="0" w:noVBand="1"/>
      </w:tblPr>
      <w:tblGrid>
        <w:gridCol w:w="1748"/>
        <w:gridCol w:w="662"/>
        <w:gridCol w:w="666"/>
        <w:gridCol w:w="37"/>
        <w:gridCol w:w="629"/>
        <w:gridCol w:w="666"/>
        <w:gridCol w:w="666"/>
        <w:gridCol w:w="668"/>
        <w:gridCol w:w="634"/>
        <w:gridCol w:w="29"/>
        <w:gridCol w:w="668"/>
        <w:gridCol w:w="666"/>
        <w:gridCol w:w="671"/>
        <w:gridCol w:w="668"/>
        <w:gridCol w:w="699"/>
        <w:gridCol w:w="637"/>
        <w:gridCol w:w="671"/>
        <w:gridCol w:w="673"/>
        <w:gridCol w:w="668"/>
        <w:gridCol w:w="624"/>
      </w:tblGrid>
      <w:tr w:rsidR="006D1104" w:rsidRPr="00D33E66" w14:paraId="0991B700" w14:textId="77777777" w:rsidTr="002A0366">
        <w:trPr>
          <w:trHeight w:val="716"/>
        </w:trPr>
        <w:tc>
          <w:tcPr>
            <w:tcW w:w="670" w:type="pct"/>
            <w:vMerge w:val="restart"/>
            <w:tcBorders>
              <w:right w:val="single" w:sz="12" w:space="0" w:color="auto"/>
            </w:tcBorders>
          </w:tcPr>
          <w:p w14:paraId="280CDCE1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Study reference</w:t>
            </w:r>
          </w:p>
          <w:p w14:paraId="108269CD" w14:textId="77777777" w:rsidR="006D1104" w:rsidRPr="00D33E66" w:rsidRDefault="006D1104" w:rsidP="002A03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3" w:type="pct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14:paraId="76218A94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Screening questions</w:t>
            </w:r>
          </w:p>
        </w:tc>
        <w:tc>
          <w:tcPr>
            <w:tcW w:w="1250" w:type="pct"/>
            <w:gridSpan w:val="5"/>
            <w:tcBorders>
              <w:left w:val="single" w:sz="12" w:space="0" w:color="auto"/>
              <w:right w:val="single" w:sz="12" w:space="0" w:color="auto"/>
            </w:tcBorders>
          </w:tcPr>
          <w:p w14:paraId="7FCE36F0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Qualitative</w:t>
            </w:r>
          </w:p>
          <w:p w14:paraId="251E9A0A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studies</w:t>
            </w:r>
          </w:p>
        </w:tc>
        <w:tc>
          <w:tcPr>
            <w:tcW w:w="1303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2208270F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Quantitative</w:t>
            </w:r>
          </w:p>
          <w:p w14:paraId="2DCF317C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descriptive Studies</w:t>
            </w:r>
          </w:p>
          <w:p w14:paraId="00AA1D05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54" w:type="pct"/>
            <w:gridSpan w:val="5"/>
            <w:tcBorders>
              <w:left w:val="single" w:sz="12" w:space="0" w:color="auto"/>
            </w:tcBorders>
          </w:tcPr>
          <w:p w14:paraId="1927FA6C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Mixed</w:t>
            </w:r>
          </w:p>
          <w:p w14:paraId="2DBEBE27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methods studies</w:t>
            </w:r>
          </w:p>
        </w:tc>
      </w:tr>
      <w:tr w:rsidR="006D1104" w:rsidRPr="00D33E66" w14:paraId="6F81022B" w14:textId="77777777" w:rsidTr="002A0366">
        <w:trPr>
          <w:trHeight w:val="358"/>
        </w:trPr>
        <w:tc>
          <w:tcPr>
            <w:tcW w:w="670" w:type="pct"/>
            <w:vMerge/>
            <w:tcBorders>
              <w:right w:val="single" w:sz="12" w:space="0" w:color="auto"/>
            </w:tcBorders>
          </w:tcPr>
          <w:p w14:paraId="36262825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70DEEAEB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1.1</w:t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32E728DE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1.2</w:t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69178AE9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2.1</w:t>
            </w:r>
          </w:p>
        </w:tc>
        <w:tc>
          <w:tcPr>
            <w:tcW w:w="255" w:type="pct"/>
          </w:tcPr>
          <w:p w14:paraId="47390AAC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2.2</w:t>
            </w:r>
          </w:p>
        </w:tc>
        <w:tc>
          <w:tcPr>
            <w:tcW w:w="255" w:type="pct"/>
          </w:tcPr>
          <w:p w14:paraId="725B5640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2.3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508D96D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2.4</w:t>
            </w:r>
          </w:p>
        </w:tc>
        <w:tc>
          <w:tcPr>
            <w:tcW w:w="243" w:type="pct"/>
            <w:tcBorders>
              <w:left w:val="single" w:sz="4" w:space="0" w:color="auto"/>
              <w:right w:val="single" w:sz="12" w:space="0" w:color="auto"/>
            </w:tcBorders>
          </w:tcPr>
          <w:p w14:paraId="2F89EDF6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2.5</w:t>
            </w:r>
          </w:p>
        </w:tc>
        <w:tc>
          <w:tcPr>
            <w:tcW w:w="267" w:type="pct"/>
            <w:gridSpan w:val="2"/>
            <w:tcBorders>
              <w:left w:val="single" w:sz="12" w:space="0" w:color="auto"/>
            </w:tcBorders>
          </w:tcPr>
          <w:p w14:paraId="597AB528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3.1</w:t>
            </w:r>
          </w:p>
        </w:tc>
        <w:tc>
          <w:tcPr>
            <w:tcW w:w="255" w:type="pct"/>
          </w:tcPr>
          <w:p w14:paraId="5384A19D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3.2</w:t>
            </w:r>
          </w:p>
        </w:tc>
        <w:tc>
          <w:tcPr>
            <w:tcW w:w="257" w:type="pct"/>
          </w:tcPr>
          <w:p w14:paraId="2238D4F6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3.3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94E9B6F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3.4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57ADE8C2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3.5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45C748FF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4.1</w:t>
            </w:r>
          </w:p>
        </w:tc>
        <w:tc>
          <w:tcPr>
            <w:tcW w:w="257" w:type="pct"/>
          </w:tcPr>
          <w:p w14:paraId="09483568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4.2</w:t>
            </w:r>
          </w:p>
        </w:tc>
        <w:tc>
          <w:tcPr>
            <w:tcW w:w="258" w:type="pct"/>
          </w:tcPr>
          <w:p w14:paraId="3235974C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4.3</w:t>
            </w:r>
          </w:p>
        </w:tc>
        <w:tc>
          <w:tcPr>
            <w:tcW w:w="256" w:type="pct"/>
          </w:tcPr>
          <w:p w14:paraId="4CFA0125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4.4</w:t>
            </w:r>
          </w:p>
        </w:tc>
        <w:tc>
          <w:tcPr>
            <w:tcW w:w="239" w:type="pct"/>
          </w:tcPr>
          <w:p w14:paraId="2E0ACDAC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b/>
                <w:sz w:val="20"/>
                <w:szCs w:val="20"/>
              </w:rPr>
              <w:t>4.5</w:t>
            </w:r>
          </w:p>
        </w:tc>
      </w:tr>
      <w:tr w:rsidR="006D1104" w:rsidRPr="00D33E66" w14:paraId="1AD2E5E8" w14:textId="77777777" w:rsidTr="002A0366">
        <w:trPr>
          <w:trHeight w:val="358"/>
        </w:trPr>
        <w:tc>
          <w:tcPr>
            <w:tcW w:w="5000" w:type="pct"/>
            <w:gridSpan w:val="20"/>
          </w:tcPr>
          <w:p w14:paraId="433D1EC9" w14:textId="77777777" w:rsidR="006D1104" w:rsidRPr="00D33E66" w:rsidRDefault="006D1104" w:rsidP="002A0366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Studies published in journals</w:t>
            </w:r>
          </w:p>
        </w:tc>
      </w:tr>
      <w:tr w:rsidR="006D1104" w:rsidRPr="00D33E66" w14:paraId="285ABF74" w14:textId="77777777" w:rsidTr="002A0366">
        <w:trPr>
          <w:trHeight w:val="716"/>
        </w:trPr>
        <w:tc>
          <w:tcPr>
            <w:tcW w:w="670" w:type="pct"/>
            <w:tcBorders>
              <w:right w:val="single" w:sz="12" w:space="0" w:color="auto"/>
            </w:tcBorders>
          </w:tcPr>
          <w:p w14:paraId="27CAA370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Gittell</w:t>
            </w:r>
            <w:proofErr w:type="spellEnd"/>
            <w:r w:rsidRPr="00D33E66">
              <w:rPr>
                <w:rFonts w:ascii="Times New Roman" w:hAnsi="Times New Roman" w:cs="Times New Roman"/>
                <w:sz w:val="20"/>
                <w:szCs w:val="20"/>
              </w:rPr>
              <w:t xml:space="preserve"> J. (2008)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&lt;EndNote&gt;&lt;Cite&gt;&lt;Author&gt;Gittell&lt;/Author&gt;&lt;Year&gt;2008&lt;/Year&gt;&lt;RecNum&gt;69&lt;/RecNum&gt;&lt;DisplayText&gt;[21]&lt;/DisplayText&gt;&lt;record&gt;&lt;rec-number&gt;69&lt;/rec-number&gt;&lt;foreign-keys&gt;&lt;key app="EN" db-id="raat2easc02fvzevrf05zfsaftrvzzr0rdzt" timestamp="1512641174"&gt;69&lt;/key&gt;&lt;/foreign-keys&gt;&lt;ref-type name="Journal Article"&gt;17&lt;/ref-type&gt;&lt;contributors&gt;&lt;authors&gt;&lt;author&gt;Gittell, J.   &lt;/author&gt;&lt;/authors&gt;&lt;/contributors&gt;&lt;titles&gt;&lt;title&gt;Relationships and Resilience: Care Provider Responses to Pressures From Managed Care.&lt;/title&gt;&lt;secondary-title&gt;The Journal of Applied Behavioral Science&lt;/secondary-title&gt;&lt;/titles&gt;&lt;periodical&gt;&lt;full-title&gt;The Journal of Applied Behavioral Science&lt;/full-title&gt;&lt;abbr-1&gt;J Appl Behav Sci&lt;/abbr-1&gt;&lt;/periodical&gt;&lt;pages&gt;25-47&lt;/pages&gt;&lt;volume&gt;44&lt;/volume&gt;&lt;number&gt;1&lt;/number&gt;&lt;dates&gt;&lt;year&gt;2008&lt;/year&gt;&lt;/dates&gt;&lt;urls&gt;&lt;/urls&gt;&lt;electronic-resource-num&gt;10.1177/0021886307311469&lt;/electronic-resource-num&gt;&lt;/record&gt;&lt;/Cite&gt;&lt;/EndNote&gt;</w:instrTex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r w:rsidR="00FA4DB9" w:rsidRPr="00D33E66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23ECD55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4FC0E8F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36B5D8F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95267E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69681A3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59C3D84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494DCDA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48D744A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57285D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1585D05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99672C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2BBDCF4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2BC4A25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3195BB0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8" w:type="pct"/>
          </w:tcPr>
          <w:p w14:paraId="5833DA7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</w:tcPr>
          <w:p w14:paraId="5850336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39" w:type="pct"/>
          </w:tcPr>
          <w:p w14:paraId="17D02CF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</w:tr>
      <w:tr w:rsidR="006D1104" w:rsidRPr="00D33E66" w14:paraId="27817507" w14:textId="77777777" w:rsidTr="002A0366">
        <w:trPr>
          <w:trHeight w:val="788"/>
        </w:trPr>
        <w:tc>
          <w:tcPr>
            <w:tcW w:w="670" w:type="pct"/>
            <w:tcBorders>
              <w:right w:val="single" w:sz="12" w:space="0" w:color="auto"/>
            </w:tcBorders>
          </w:tcPr>
          <w:p w14:paraId="3C6F7AF1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Mash BJ, et al. (2008)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&lt;EndNote&gt;&lt;Cite&gt;&lt;Author&gt;Mash&lt;/Author&gt;&lt;Year&gt;2008&lt;/Year&gt;&lt;RecNum&gt;70&lt;/RecNum&gt;&lt;DisplayText&gt;[22]&lt;/DisplayText&gt;&lt;record&gt;&lt;rec-number&gt;70&lt;/rec-number&gt;&lt;foreign-keys&gt;&lt;key app="EN" db-id="raat2easc02fvzevrf05zfsaftrvzzr0rdzt" timestamp="1512641363"&gt;70&lt;/key&gt;&lt;/foreign-keys&gt;&lt;ref-type name="Journal Article"&gt;17&lt;/ref-type&gt;&lt;contributors&gt;&lt;authors&gt;&lt;author&gt;Mash, B,J, &lt;/author&gt;&lt;author&gt;Mayers, P, &lt;/author&gt;&lt;author&gt;Conradie, H, &lt;/author&gt;&lt;author&gt;Orayn, A, &lt;/author&gt;&lt;author&gt;Kuiper, M, &lt;/author&gt;&lt;author&gt;Marais, J. &lt;/author&gt;&lt;/authors&gt;&lt;/contributors&gt;&lt;titles&gt;&lt;title&gt;How to Manage Organisational Change and Create Practice Teams: Experiences of a South African Primary Care Health Centre &lt;/title&gt;&lt;secondary-title&gt;Education for Health&lt;/secondary-title&gt;&lt;/titles&gt;&lt;periodical&gt;&lt;full-title&gt;Education for Health&lt;/full-title&gt;&lt;abbr-1&gt;Educ Health&lt;/abbr-1&gt;&lt;/periodical&gt;&lt;pages&gt;1-14&lt;/pages&gt;&lt;volume&gt;21&lt;/volume&gt;&lt;number&gt;2&lt;/number&gt;&lt;dates&gt;&lt;year&gt;2008&lt;/year&gt;&lt;/dates&gt;&lt;urls&gt;&lt;/urls&gt;&lt;/record&gt;&lt;/Cite&gt;&lt;/EndNote&gt;</w:instrTex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r w:rsidR="00FA4DB9" w:rsidRPr="00D33E66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1BCC331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03CFB98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530DBCF9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1176E21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AE8C162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E4F7477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6933C4FB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0218C38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B11CC9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44E184D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AB1CC0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31EC8E8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5B25433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3F904AD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8" w:type="pct"/>
          </w:tcPr>
          <w:p w14:paraId="1D947E0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</w:tcPr>
          <w:p w14:paraId="64B40E3D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39" w:type="pct"/>
          </w:tcPr>
          <w:p w14:paraId="6A93145F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</w:tr>
      <w:tr w:rsidR="00D42D2E" w:rsidRPr="00D42D2E" w14:paraId="29F63B42" w14:textId="77777777" w:rsidTr="002A0366">
        <w:trPr>
          <w:trHeight w:val="788"/>
        </w:trPr>
        <w:tc>
          <w:tcPr>
            <w:tcW w:w="670" w:type="pct"/>
            <w:tcBorders>
              <w:right w:val="single" w:sz="12" w:space="0" w:color="auto"/>
            </w:tcBorders>
          </w:tcPr>
          <w:p w14:paraId="2C735254" w14:textId="77777777" w:rsidR="002A0366" w:rsidRPr="00D42D2E" w:rsidRDefault="002A0366" w:rsidP="002A036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Brattheim</w:t>
            </w:r>
            <w:proofErr w:type="spellEnd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B, et al. (2011) [48]</w:t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5F2A309D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7097D78A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0C34C78A" w14:textId="77777777" w:rsidR="002A0366" w:rsidRPr="00D42D2E" w:rsidRDefault="002A0366" w:rsidP="002A0366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FD7BD17" w14:textId="77777777" w:rsidR="002A0366" w:rsidRPr="00D42D2E" w:rsidRDefault="002A0366" w:rsidP="002A0366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27E11E4" w14:textId="77777777" w:rsidR="002A0366" w:rsidRPr="00D42D2E" w:rsidRDefault="002A0366" w:rsidP="002A0366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69813F4D" w14:textId="77777777" w:rsidR="002A0366" w:rsidRPr="00D42D2E" w:rsidRDefault="002A0366" w:rsidP="002A0366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1E666755" w14:textId="77777777" w:rsidR="002A0366" w:rsidRPr="00D42D2E" w:rsidRDefault="002A0366" w:rsidP="002A0366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5996F31B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0EF93ABD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0A4F15AB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6FEECA8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4CC9B0F6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7096B597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0C15518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73EA61A4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01B0CE50" w14:textId="77777777" w:rsidR="002A0366" w:rsidRPr="00D42D2E" w:rsidRDefault="002A0366" w:rsidP="002A0366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76E77EBE" w14:textId="77777777" w:rsidR="002A0366" w:rsidRPr="00D42D2E" w:rsidRDefault="002A0366" w:rsidP="002A0366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</w:tr>
      <w:tr w:rsidR="006D1104" w:rsidRPr="00D33E66" w14:paraId="4D2A267F" w14:textId="77777777" w:rsidTr="002A0366">
        <w:trPr>
          <w:trHeight w:val="799"/>
        </w:trPr>
        <w:tc>
          <w:tcPr>
            <w:tcW w:w="670" w:type="pct"/>
            <w:tcBorders>
              <w:right w:val="single" w:sz="12" w:space="0" w:color="auto"/>
            </w:tcBorders>
          </w:tcPr>
          <w:p w14:paraId="664C23AC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Nemeth C, et al. (2011)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&lt;EndNote&gt;&lt;Cite&gt;&lt;Author&gt;Nemeth&lt;/Author&gt;&lt;Year&gt;2011&lt;/Year&gt;&lt;RecNum&gt;72&lt;/RecNum&gt;&lt;DisplayText&gt;[23]&lt;/DisplayText&gt;&lt;record&gt;&lt;rec-number&gt;72&lt;/rec-number&gt;&lt;foreign-keys&gt;&lt;key app="EN" db-id="raat2easc02fvzevrf05zfsaftrvzzr0rdzt" timestamp="1512641643"&gt;72&lt;/key&gt;&lt;/foreign-keys&gt;&lt;ref-type name="Journal Article"&gt;17&lt;/ref-type&gt;&lt;contributors&gt;&lt;authors&gt;&lt;author&gt;Nemeth, C.,&lt;/author&gt;&lt;author&gt;Wears, R., &lt;/author&gt;&lt;author&gt;Patel, S., &lt;/author&gt;&lt;author&gt;Rosen, G. &lt;/author&gt;&lt;author&gt;Cook, R. &lt;/author&gt;&lt;/authors&gt;&lt;/contributors&gt;&lt;titles&gt;&lt;title&gt;Resilience is not control: healthcare, crisis management, and ICT&lt;/title&gt;&lt;secondary-title&gt;Cognition, Technology &amp;amp; Work&lt;/secondary-title&gt;&lt;/titles&gt;&lt;periodical&gt;&lt;full-title&gt;Cognition, Technology &amp;amp; Work&lt;/full-title&gt;&lt;abbr-1&gt;Cogn Technol Work&lt;/abbr-1&gt;&lt;/periodical&gt;&lt;pages&gt;189-202&lt;/pages&gt;&lt;volume&gt;13&lt;/volume&gt;&lt;number&gt;3&lt;/number&gt;&lt;dates&gt;&lt;year&gt;2011&lt;/year&gt;&lt;/dates&gt;&lt;urls&gt;&lt;/urls&gt;&lt;/record&gt;&lt;/Cite&gt;&lt;/EndNote&gt;</w:instrTex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r w:rsidR="00FA4DB9" w:rsidRPr="00D33E66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12016F6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5C1A934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02922AF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3C86594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91D0BE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A5EBCD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5F7E693A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0F97C4F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4C6C0AF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7EDEB1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D60BC2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731E119B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63965C6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1A64717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1A6231C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441CA50A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19F4533E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1E0E6D5F" w14:textId="77777777" w:rsidTr="002A0366">
        <w:trPr>
          <w:trHeight w:val="988"/>
        </w:trPr>
        <w:tc>
          <w:tcPr>
            <w:tcW w:w="670" w:type="pct"/>
            <w:tcBorders>
              <w:right w:val="single" w:sz="12" w:space="0" w:color="auto"/>
            </w:tcBorders>
          </w:tcPr>
          <w:p w14:paraId="6513C015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Ross A, et al. (2012)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&lt;EndNote&gt;&lt;Cite&gt;&lt;Author&gt;Ross&lt;/Author&gt;&lt;Year&gt;2012&lt;/Year&gt;&lt;RecNum&gt;192&lt;/RecNum&gt;&lt;DisplayText&gt;[24]&lt;/DisplayText&gt;&lt;record&gt;&lt;rec-number&gt;192&lt;/rec-number&gt;&lt;foreign-keys&gt;&lt;key app="EN" db-id="raat2easc02fvzevrf05zfsaftrvzzr0rdzt" timestamp="1557310109"&gt;192&lt;/key&gt;&lt;/foreign-keys&gt;&lt;ref-type name="Journal Article"&gt;17&lt;/ref-type&gt;&lt;contributors&gt;&lt;authors&gt;&lt;author&gt;Ross, A., &lt;/author&gt;&lt;author&gt;Anderson, J., &lt;/author&gt;&lt;author&gt;Kodate, N., &lt;/author&gt;&lt;author&gt;Thompson, K., &lt;/author&gt;&lt;author&gt;Cox, A.,&lt;/author&gt;&lt;author&gt;Malik, R. &lt;/author&gt;&lt;/authors&gt;&lt;/contributors&gt;&lt;titles&gt;&lt;title&gt;Inpatient diabetes care: complexity, resilience and quality of care&lt;/title&gt;&lt;secondary-title&gt;Cognition, Technology &amp;amp; Work &lt;/secondary-title&gt;&lt;/titles&gt;&lt;periodical&gt;&lt;full-title&gt;Cognition, Technology &amp;amp; Work&lt;/full-title&gt;&lt;abbr-1&gt;Cogn Technol Work&lt;/abbr-1&gt;&lt;/periodical&gt;&lt;pages&gt;91-102&lt;/pages&gt;&lt;volume&gt;16&lt;/volume&gt;&lt;number&gt;1&lt;/number&gt;&lt;dates&gt;&lt;year&gt;2012&lt;/year&gt;&lt;/dates&gt;&lt;urls&gt;&lt;/urls&gt;&lt;/record&gt;&lt;/Cite&gt;&lt;/EndNote&gt;</w:instrTex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r w:rsidR="00FA4DB9" w:rsidRPr="00D33E66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41BCDFB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05DE38A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3930571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E89702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99FA85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0D09B8D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4905FD61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05D65F3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0C0E6BF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05086B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C4C3BB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239AFE1F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0C13B8A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BA01D9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789BD66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0D7E6387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44BCE79E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21322BE5" w14:textId="77777777" w:rsidTr="002A0366">
        <w:trPr>
          <w:trHeight w:val="934"/>
        </w:trPr>
        <w:tc>
          <w:tcPr>
            <w:tcW w:w="670" w:type="pct"/>
            <w:tcBorders>
              <w:right w:val="single" w:sz="12" w:space="0" w:color="auto"/>
            </w:tcBorders>
          </w:tcPr>
          <w:p w14:paraId="2A86883D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Crowe S, et al. (2014)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&lt;EndNote&gt;&lt;Cite&gt;&lt;Author&gt;Crowe&lt;/Author&gt;&lt;Year&gt;2014&lt;/Year&gt;&lt;RecNum&gt;74&lt;/RecNum&gt;&lt;DisplayText&gt;[25]&lt;/DisplayText&gt;&lt;record&gt;&lt;rec-number&gt;74&lt;/rec-number&gt;&lt;foreign-keys&gt;&lt;key app="EN" db-id="raat2easc02fvzevrf05zfsaftrvzzr0rdzt" timestamp="1512641865"&gt;74&lt;/key&gt;&lt;/foreign-keys&gt;&lt;ref-type name="Journal Article"&gt;17&lt;/ref-type&gt;&lt;contributors&gt;&lt;authors&gt;&lt;author&gt;Crowe, S., &lt;/author&gt;&lt;author&gt;Vasilakis, C., &lt;/author&gt;&lt;author&gt;Skeen, A., &lt;/author&gt;&lt;author&gt;Storr, P., &lt;/author&gt;&lt;author&gt;Grove, P., &lt;/author&gt;&lt;author&gt;Gallivan, S. &lt;/author&gt;&lt;author&gt;Utley, M.  &lt;/author&gt;&lt;/authors&gt;&lt;/contributors&gt;&lt;titles&gt;&lt;title&gt;Examining the feasibility of using a modelling tool to assess resilience across a health-care system and assist with decisions concerning service reconfiguration&lt;/title&gt;&lt;secondary-title&gt;Journal of the Operational Research Society&lt;/secondary-title&gt;&lt;/titles&gt;&lt;periodical&gt;&lt;full-title&gt;Journal of the Operational Research Society&lt;/full-title&gt;&lt;abbr-1&gt;J Oper Res Soc&lt;/abbr-1&gt;&lt;/periodical&gt;&lt;pages&gt;1522-1532&lt;/pages&gt;&lt;volume&gt;65&lt;/volume&gt;&lt;number&gt;10&lt;/number&gt;&lt;dates&gt;&lt;year&gt;2014&lt;/year&gt;&lt;/dates&gt;&lt;urls&gt;&lt;/urls&gt;&lt;/record&gt;&lt;/Cite&gt;&lt;/EndNote&gt;</w:instrTex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r w:rsidR="00FA4DB9" w:rsidRPr="00D33E66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062564E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639BC19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695F6E8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0D1F869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0D79F62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AE5776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7022BBED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7F90698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622E738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2B13077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413338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3FABC7AF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3C186D0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101B60F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8" w:type="pct"/>
          </w:tcPr>
          <w:p w14:paraId="056398C9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</w:tcPr>
          <w:p w14:paraId="58E8FB35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39" w:type="pct"/>
          </w:tcPr>
          <w:p w14:paraId="7CFA1630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</w:tr>
      <w:tr w:rsidR="00D42D2E" w:rsidRPr="00D42D2E" w14:paraId="137D0CB8" w14:textId="77777777" w:rsidTr="002A0366">
        <w:trPr>
          <w:trHeight w:val="934"/>
        </w:trPr>
        <w:tc>
          <w:tcPr>
            <w:tcW w:w="670" w:type="pct"/>
            <w:tcBorders>
              <w:right w:val="single" w:sz="12" w:space="0" w:color="auto"/>
            </w:tcBorders>
          </w:tcPr>
          <w:p w14:paraId="1CCABECB" w14:textId="77777777" w:rsidR="002A0366" w:rsidRPr="00D42D2E" w:rsidRDefault="002A0366" w:rsidP="002A036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Clay-Williams R, et al. </w:t>
            </w: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lastRenderedPageBreak/>
              <w:t>(</w:t>
            </w:r>
            <w:proofErr w:type="gramStart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2015)[</w:t>
            </w:r>
            <w:proofErr w:type="gramEnd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49]</w:t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290639FB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lastRenderedPageBreak/>
              <w:sym w:font="Symbol" w:char="F0D6"/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6EEB098E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49DA6F57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BEE4607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F016A2F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54537FA3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22548601" w14:textId="77777777" w:rsidR="002A0366" w:rsidRPr="00D42D2E" w:rsidRDefault="002A0366" w:rsidP="002A0366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1FA59C86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2F727116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54691981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5F0452C3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43E7E811" w14:textId="77777777" w:rsidR="002A0366" w:rsidRPr="00D42D2E" w:rsidRDefault="002A0366" w:rsidP="002A0366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32BEBD3A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5A6E26DF" w14:textId="77777777" w:rsidR="002A0366" w:rsidRPr="00D42D2E" w:rsidRDefault="002A0366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4ED619D2" w14:textId="77777777" w:rsidR="002A0366" w:rsidRPr="00D42D2E" w:rsidRDefault="002A0366" w:rsidP="002A0366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06A95AD8" w14:textId="77777777" w:rsidR="002A0366" w:rsidRPr="00D42D2E" w:rsidRDefault="002A0366" w:rsidP="002A0366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2A0EC3DF" w14:textId="77777777" w:rsidR="002A0366" w:rsidRPr="00D42D2E" w:rsidRDefault="002A0366" w:rsidP="002A0366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</w:tr>
      <w:tr w:rsidR="006D1104" w:rsidRPr="00D33E66" w14:paraId="44BC014B" w14:textId="77777777" w:rsidTr="002A0366">
        <w:trPr>
          <w:trHeight w:val="1204"/>
        </w:trPr>
        <w:tc>
          <w:tcPr>
            <w:tcW w:w="670" w:type="pct"/>
            <w:tcBorders>
              <w:right w:val="single" w:sz="12" w:space="0" w:color="auto"/>
            </w:tcBorders>
          </w:tcPr>
          <w:p w14:paraId="3F5DA5FE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Drach-Zahavy</w:t>
            </w:r>
            <w:proofErr w:type="spellEnd"/>
            <w:r w:rsidRPr="00D33E66">
              <w:rPr>
                <w:rFonts w:ascii="Times New Roman" w:hAnsi="Times New Roman" w:cs="Times New Roman"/>
                <w:sz w:val="20"/>
                <w:szCs w:val="20"/>
              </w:rPr>
              <w:t xml:space="preserve"> A, et al. (2015)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&lt;EndNote&gt;&lt;Cite&gt;&lt;Author&gt;Drach-Zahavy&lt;/Author&gt;&lt;Year&gt;2015&lt;/Year&gt;&lt;RecNum&gt;76&lt;/RecNum&gt;&lt;DisplayText&gt;[26]&lt;/DisplayText&gt;&lt;record&gt;&lt;rec-number&gt;76&lt;/rec-number&gt;&lt;foreign-keys&gt;&lt;key app="EN" db-id="raat2easc02fvzevrf05zfsaftrvzzr0rdzt" timestamp="1512642231"&gt;76&lt;/key&gt;&lt;/foreign-keys&gt;&lt;ref-type name="Journal Article"&gt;17&lt;/ref-type&gt;&lt;contributors&gt;&lt;authors&gt;&lt;author&gt;Drach-Zahavy, A,&lt;/author&gt;&lt;author&gt;Hadid, N. &lt;/author&gt;&lt;/authors&gt;&lt;/contributors&gt;&lt;titles&gt;&lt;title&gt;Nursing handovers as resilient points of care: linking handover strategies to treatment errors in the patient care in the following shift&lt;/title&gt;&lt;secondary-title&gt;Journal of Advanced Nursing&lt;/secondary-title&gt;&lt;/titles&gt;&lt;periodical&gt;&lt;full-title&gt;Journal of Advanced Nursing&lt;/full-title&gt;&lt;abbr-1&gt;J Adv Nurs&lt;/abbr-1&gt;&lt;/periodical&gt;&lt;pages&gt;1135-1145&lt;/pages&gt;&lt;volume&gt;71&lt;/volume&gt;&lt;number&gt;5&lt;/number&gt;&lt;dates&gt;&lt;year&gt;2015&lt;/year&gt;&lt;/dates&gt;&lt;urls&gt;&lt;/urls&gt;&lt;/record&gt;&lt;/Cite&gt;&lt;/EndNote&gt;</w:instrTex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r w:rsidR="00FA4DB9" w:rsidRPr="00D33E66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06B5CF2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07D7CDE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7D02D12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01E0AB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B8E415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B6D49E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1AB8C53D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3D736FF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09BBA3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4143952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58BD52A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7218C2EE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3AFB24B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4FBD3F4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8" w:type="pct"/>
          </w:tcPr>
          <w:p w14:paraId="2A32423E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</w:tcPr>
          <w:p w14:paraId="6524131F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39" w:type="pct"/>
          </w:tcPr>
          <w:p w14:paraId="33FE7ADB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</w:tr>
      <w:tr w:rsidR="00D42D2E" w:rsidRPr="00D42D2E" w14:paraId="2B1F0C7B" w14:textId="77777777" w:rsidTr="002A0366">
        <w:trPr>
          <w:trHeight w:val="1204"/>
        </w:trPr>
        <w:tc>
          <w:tcPr>
            <w:tcW w:w="670" w:type="pct"/>
            <w:tcBorders>
              <w:right w:val="single" w:sz="12" w:space="0" w:color="auto"/>
            </w:tcBorders>
          </w:tcPr>
          <w:p w14:paraId="7B8A7D00" w14:textId="77777777" w:rsidR="00FA4DB9" w:rsidRPr="00D42D2E" w:rsidRDefault="00FA4DB9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Sujan</w:t>
            </w:r>
            <w:proofErr w:type="spellEnd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M, et al. (</w:t>
            </w:r>
            <w:proofErr w:type="gramStart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2015)[</w:t>
            </w:r>
            <w:proofErr w:type="gramEnd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47]</w:t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0AEA5247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5A632936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2930D808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1DC7576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192FF72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F5E6825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73CE21F7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45F9E85B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1F53CCFE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CEBEF42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2469FA7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5A679A11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538E5431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1640C9B9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4E878397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3FD01956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2D68DE25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</w:tr>
      <w:tr w:rsidR="006D1104" w:rsidRPr="00D33E66" w14:paraId="64D80710" w14:textId="77777777" w:rsidTr="002A0366">
        <w:trPr>
          <w:trHeight w:val="800"/>
        </w:trPr>
        <w:tc>
          <w:tcPr>
            <w:tcW w:w="670" w:type="pct"/>
            <w:tcBorders>
              <w:right w:val="single" w:sz="12" w:space="0" w:color="auto"/>
            </w:tcBorders>
          </w:tcPr>
          <w:p w14:paraId="612E98C2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McCray J, et al. (2016)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&lt;EndNote&gt;&lt;Cite&gt;&lt;Author&gt;McCray&lt;/Author&gt;&lt;Year&gt;2016&lt;/Year&gt;&lt;RecNum&gt;75&lt;/RecNum&gt;&lt;DisplayText&gt;[28]&lt;/DisplayText&gt;&lt;record&gt;&lt;rec-number&gt;75&lt;/rec-number&gt;&lt;foreign-keys&gt;&lt;key app="EN" db-id="raat2easc02fvzevrf05zfsaftrvzzr0rdzt" timestamp="1512642060"&gt;75&lt;/key&gt;&lt;/foreign-keys&gt;&lt;ref-type name="Journal Article"&gt;17&lt;/ref-type&gt;&lt;contributors&gt;&lt;authors&gt;&lt;author&gt;McCray, J., &lt;/author&gt;&lt;author&gt;Palmer, A. &lt;/author&gt;&lt;author&gt;Chmiel, N. &lt;/author&gt;&lt;/authors&gt;&lt;/contributors&gt;&lt;titles&gt;&lt;title&gt;Building resilience in health and social care teams&lt;/title&gt;&lt;secondary-title&gt; Personnel Review&lt;/secondary-title&gt;&lt;/titles&gt;&lt;pages&gt;1132-1155&lt;/pages&gt;&lt;volume&gt;45&lt;/volume&gt;&lt;number&gt;6&lt;/number&gt;&lt;dates&gt;&lt;year&gt;2016&lt;/year&gt;&lt;/dates&gt;&lt;urls&gt;&lt;/urls&gt;&lt;/record&gt;&lt;/Cite&gt;&lt;/EndNote&gt;</w:instrTex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r w:rsidR="00FA4DB9" w:rsidRPr="00D33E66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53A72EA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4FB5B74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0943F26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EB6752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8B9A4C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54F2211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67EBF978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62CE5E7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2209D37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E0261D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6C700DE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21D25BEB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1E1D09B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5B0B301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57409E1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64FD0FD3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5B54F215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D42D2E" w:rsidRPr="00D42D2E" w14:paraId="47ED5921" w14:textId="77777777" w:rsidTr="002A0366">
        <w:trPr>
          <w:trHeight w:val="800"/>
        </w:trPr>
        <w:tc>
          <w:tcPr>
            <w:tcW w:w="670" w:type="pct"/>
            <w:tcBorders>
              <w:right w:val="single" w:sz="12" w:space="0" w:color="auto"/>
            </w:tcBorders>
          </w:tcPr>
          <w:p w14:paraId="4E93DF2E" w14:textId="77777777" w:rsidR="00FA4DB9" w:rsidRPr="00D42D2E" w:rsidRDefault="00FA4DB9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Wachs</w:t>
            </w:r>
            <w:proofErr w:type="spellEnd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P, et al. (</w:t>
            </w:r>
            <w:proofErr w:type="gramStart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2016)[</w:t>
            </w:r>
            <w:proofErr w:type="gramEnd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52]</w:t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19E5D6E8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21724B0A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38B5806C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260C7525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6F6D1FA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05E22CE1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50E06B09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4C77140E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0F494A7C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09BB3205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6D7A9B6B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13A93B27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5E4F1491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1AD4F0DE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76294797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28AC6EFB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7A2A6839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</w:tr>
      <w:tr w:rsidR="006D1104" w:rsidRPr="00D33E66" w14:paraId="60CA7354" w14:textId="77777777" w:rsidTr="002A0366">
        <w:trPr>
          <w:trHeight w:val="672"/>
        </w:trPr>
        <w:tc>
          <w:tcPr>
            <w:tcW w:w="670" w:type="pct"/>
            <w:tcBorders>
              <w:right w:val="single" w:sz="12" w:space="0" w:color="auto"/>
            </w:tcBorders>
          </w:tcPr>
          <w:p w14:paraId="77811BBB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Back J, et al. (2017)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&lt;EndNote&gt;&lt;Cite&gt;&lt;Author&gt;Back&lt;/Author&gt;&lt;Year&gt;2017&lt;/Year&gt;&lt;RecNum&gt;207&lt;/RecNum&gt;&lt;DisplayText&gt;[29]&lt;/DisplayText&gt;&lt;record&gt;&lt;rec-number&gt;207&lt;/rec-number&gt;&lt;foreign-keys&gt;&lt;key app="EN" db-id="raat2easc02fvzevrf05zfsaftrvzzr0rdzt" timestamp="1557310109"&gt;207&lt;/key&gt;&lt;/foreign-keys&gt;&lt;ref-type name="Journal Article"&gt;17&lt;/ref-type&gt;&lt;contributors&gt;&lt;authors&gt;&lt;author&gt;Back, J,&lt;/author&gt;&lt;author&gt;Ross, A, &lt;/author&gt;&lt;author&gt;Duncan, M, &lt;/author&gt;&lt;author&gt;Jaye, P, &lt;/author&gt;&lt;author&gt;Henderson, K,  &lt;/author&gt;&lt;author&gt;Anderson, J.&lt;/author&gt;&lt;/authors&gt;&lt;/contributors&gt;&lt;titles&gt;&lt;title&gt;Emergency Department Escalation in Theory and Practice: A Mixed-Methods Study Using a Model of Organizational Resilience&lt;/title&gt;&lt;secondary-title&gt;Annals of Emergency Medicine &lt;/secondary-title&gt;&lt;/titles&gt;&lt;periodical&gt;&lt;full-title&gt;Annals of Emergency Medicine&lt;/full-title&gt;&lt;abbr-1&gt;Ann. Emerg. Med.&lt;/abbr-1&gt;&lt;abbr-2&gt;Ann Emerg Med&lt;/abbr-2&gt;&lt;/periodical&gt;&lt;pages&gt;659-671&lt;/pages&gt;&lt;volume&gt;70&lt;/volume&gt;&lt;number&gt;5&lt;/number&gt;&lt;dates&gt;&lt;year&gt;2017&lt;/year&gt;&lt;/dates&gt;&lt;urls&gt;&lt;/urls&gt;&lt;/record&gt;&lt;/Cite&gt;&lt;/EndNote&gt;</w:instrTex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r w:rsidR="00FA4DB9" w:rsidRPr="00D33E66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2F11BF7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56EBB6E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2BD4F1B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2349067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389E40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BFE213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7F4BE1D6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1D23BFD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7F8245C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43BC04D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F12774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2275FFF0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23E84F5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237819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467322F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4A107462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744D9E9A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D42D2E" w:rsidRPr="00D42D2E" w14:paraId="6E4971D4" w14:textId="77777777" w:rsidTr="002A0366">
        <w:trPr>
          <w:trHeight w:val="741"/>
        </w:trPr>
        <w:tc>
          <w:tcPr>
            <w:tcW w:w="670" w:type="pct"/>
            <w:tcBorders>
              <w:right w:val="single" w:sz="12" w:space="0" w:color="auto"/>
            </w:tcBorders>
          </w:tcPr>
          <w:p w14:paraId="51B7413F" w14:textId="77777777" w:rsidR="00FA4DB9" w:rsidRPr="00D42D2E" w:rsidRDefault="00FA4DB9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Larcos</w:t>
            </w:r>
            <w:proofErr w:type="spellEnd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G, et al. (2017) [40]</w:t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7E4EDEA8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32C0CBE4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295AC338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A000992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E7BF1CB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3F7C4B9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1342CE18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04E91CE1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E059304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36E5F1E5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E7DB855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Can’t tell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28155C10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56799AB7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12315492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8" w:type="pct"/>
          </w:tcPr>
          <w:p w14:paraId="098622B5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</w:tcPr>
          <w:p w14:paraId="79EE4009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39" w:type="pct"/>
          </w:tcPr>
          <w:p w14:paraId="441B81A5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</w:tr>
      <w:tr w:rsidR="00143FC4" w:rsidRPr="00D33E66" w14:paraId="67242D67" w14:textId="77777777" w:rsidTr="002A0366">
        <w:trPr>
          <w:trHeight w:val="741"/>
        </w:trPr>
        <w:tc>
          <w:tcPr>
            <w:tcW w:w="670" w:type="pct"/>
            <w:tcBorders>
              <w:right w:val="single" w:sz="12" w:space="0" w:color="auto"/>
            </w:tcBorders>
          </w:tcPr>
          <w:p w14:paraId="12A0B885" w14:textId="77777777" w:rsidR="00143FC4" w:rsidRPr="00D33E66" w:rsidRDefault="00143FC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41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Pickup L, et al. 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(</w:t>
            </w:r>
            <w:r w:rsidRPr="005C41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017) </w:t>
            </w:r>
            <w:r w:rsidRPr="005C413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[54]</w:t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3AD38C60" w14:textId="77777777" w:rsidR="00143FC4" w:rsidRPr="00D33E66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60BD1258" w14:textId="77777777" w:rsidR="00143FC4" w:rsidRPr="00D33E66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5075A125" w14:textId="77777777" w:rsidR="00143FC4" w:rsidRPr="00D33E66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BB3E6DA" w14:textId="77777777" w:rsidR="00143FC4" w:rsidRPr="00D33E66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FAC0DF0" w14:textId="77777777" w:rsidR="00143FC4" w:rsidRPr="00D33E66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69F9ABD" w14:textId="77777777" w:rsidR="00143FC4" w:rsidRPr="00D33E66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04000361" w14:textId="77777777" w:rsidR="00143FC4" w:rsidRPr="00D33E66" w:rsidRDefault="00143FC4" w:rsidP="00DA1F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0F8E54FE" w14:textId="77777777" w:rsidR="00143FC4" w:rsidRPr="00D33E66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625F42F4" w14:textId="77777777" w:rsidR="00143FC4" w:rsidRPr="00D33E66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7B986AB2" w14:textId="77777777" w:rsidR="00143FC4" w:rsidRPr="00D33E66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14229A0" w14:textId="77777777" w:rsidR="00143FC4" w:rsidRPr="00D33E66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02439574" w14:textId="77777777" w:rsidR="00143FC4" w:rsidRPr="00D33E66" w:rsidRDefault="00143FC4" w:rsidP="00DA1F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75C92AB3" w14:textId="77777777" w:rsidR="00143FC4" w:rsidRPr="00D33E66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417811A3" w14:textId="77777777" w:rsidR="00143FC4" w:rsidRPr="00D33E66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36496751" w14:textId="77777777" w:rsidR="00143FC4" w:rsidRPr="00D33E66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390D64BE" w14:textId="77777777" w:rsidR="00143FC4" w:rsidRPr="00D33E66" w:rsidRDefault="00143FC4" w:rsidP="00DA1F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51DEB074" w14:textId="77777777" w:rsidR="00143FC4" w:rsidRPr="00D33E66" w:rsidRDefault="00143FC4" w:rsidP="00DA1F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D42D2E" w:rsidRPr="00D42D2E" w14:paraId="4840987B" w14:textId="77777777" w:rsidTr="002A0366">
        <w:trPr>
          <w:trHeight w:val="741"/>
        </w:trPr>
        <w:tc>
          <w:tcPr>
            <w:tcW w:w="670" w:type="pct"/>
            <w:tcBorders>
              <w:right w:val="single" w:sz="12" w:space="0" w:color="auto"/>
            </w:tcBorders>
          </w:tcPr>
          <w:p w14:paraId="71EEAB65" w14:textId="77777777" w:rsidR="00FA4DB9" w:rsidRPr="00D42D2E" w:rsidRDefault="00FA4DB9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Raben</w:t>
            </w:r>
            <w:proofErr w:type="spellEnd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DC, et al. (2017) [50]</w:t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6C323FDE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5EC9235A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655E2FB3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6958D777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04EF096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F7063BD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55AF1ACE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39A4462D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6E24F10E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1A409595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AB73365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213B815C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02DE6DD5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A283BD4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648BF760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689E1A07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14597DED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</w:tr>
      <w:tr w:rsidR="00D42D2E" w:rsidRPr="00D42D2E" w14:paraId="5CFD9509" w14:textId="77777777" w:rsidTr="002A0366">
        <w:trPr>
          <w:trHeight w:val="741"/>
        </w:trPr>
        <w:tc>
          <w:tcPr>
            <w:tcW w:w="670" w:type="pct"/>
            <w:tcBorders>
              <w:right w:val="single" w:sz="12" w:space="0" w:color="auto"/>
            </w:tcBorders>
          </w:tcPr>
          <w:p w14:paraId="7126870A" w14:textId="77777777" w:rsidR="00FA4DB9" w:rsidRPr="00D42D2E" w:rsidRDefault="00FA4DB9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Damen NL, et al. (2018) [51]</w:t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6E177B19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15DA60A6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75BA8FCD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12BA0F7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1CAD003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6C9AEA57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0E1CF0FD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0755C440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0056706B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0F236FF2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5D8A5DCC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203D3CE0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68551A4A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3DE7C93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295DD843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103E5969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42F8C72B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</w:tr>
      <w:tr w:rsidR="00D42D2E" w:rsidRPr="00D42D2E" w14:paraId="16BBE57F" w14:textId="77777777" w:rsidTr="002A0366">
        <w:trPr>
          <w:trHeight w:val="741"/>
        </w:trPr>
        <w:tc>
          <w:tcPr>
            <w:tcW w:w="670" w:type="pct"/>
            <w:tcBorders>
              <w:right w:val="single" w:sz="12" w:space="0" w:color="auto"/>
            </w:tcBorders>
          </w:tcPr>
          <w:p w14:paraId="074B6100" w14:textId="77777777" w:rsidR="00FA4DB9" w:rsidRPr="00D42D2E" w:rsidRDefault="00FA4DB9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bookmarkStart w:id="0" w:name="_GoBack"/>
            <w:proofErr w:type="spellStart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lastRenderedPageBreak/>
              <w:t>Merandi</w:t>
            </w:r>
            <w:proofErr w:type="spellEnd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J, et al. (2018) [53]</w:t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71D4F199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1145680E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2EB5A319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93ED0E6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9E0C0BA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E4E69C0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313BBDD9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5BEEF22A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78CD2845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718ED84C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00CD7EB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57C41308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181B10BF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15E2602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73E50486" w14:textId="77777777" w:rsidR="00FA4DB9" w:rsidRPr="00D42D2E" w:rsidRDefault="00FA4DB9" w:rsidP="00FA4D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33EB74CD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6AECBA81" w14:textId="77777777" w:rsidR="00FA4DB9" w:rsidRPr="00D42D2E" w:rsidRDefault="00FA4DB9" w:rsidP="00FA4DB9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</w:tr>
      <w:tr w:rsidR="00D42D2E" w:rsidRPr="00D42D2E" w14:paraId="620C7E31" w14:textId="77777777" w:rsidTr="002A0366">
        <w:trPr>
          <w:trHeight w:val="741"/>
        </w:trPr>
        <w:tc>
          <w:tcPr>
            <w:tcW w:w="670" w:type="pct"/>
            <w:tcBorders>
              <w:right w:val="single" w:sz="12" w:space="0" w:color="auto"/>
            </w:tcBorders>
          </w:tcPr>
          <w:p w14:paraId="415FEBB7" w14:textId="77777777" w:rsidR="00143FC4" w:rsidRPr="00D42D2E" w:rsidRDefault="00143FC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Raben</w:t>
            </w:r>
            <w:proofErr w:type="spellEnd"/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DC, et al. (2018) </w:t>
            </w:r>
            <w:r w:rsidR="00492977"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[55</w:t>
            </w: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]</w:t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17E29643" w14:textId="77777777" w:rsidR="00143FC4" w:rsidRPr="00D42D2E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6AAB4674" w14:textId="77777777" w:rsidR="00143FC4" w:rsidRPr="00D42D2E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47BAC03C" w14:textId="77777777" w:rsidR="00143FC4" w:rsidRPr="00D42D2E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626D8D72" w14:textId="77777777" w:rsidR="00143FC4" w:rsidRPr="00D42D2E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FD82B7A" w14:textId="77777777" w:rsidR="00143FC4" w:rsidRPr="00D42D2E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308B1B9" w14:textId="77777777" w:rsidR="00143FC4" w:rsidRPr="00D42D2E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3F96EE35" w14:textId="77777777" w:rsidR="00143FC4" w:rsidRPr="00D42D2E" w:rsidRDefault="00143FC4" w:rsidP="00DA1FD3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1C3D4597" w14:textId="77777777" w:rsidR="00143FC4" w:rsidRPr="00D42D2E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75A37FA1" w14:textId="77777777" w:rsidR="00143FC4" w:rsidRPr="00D42D2E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1C643229" w14:textId="77777777" w:rsidR="00143FC4" w:rsidRPr="00D42D2E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AE50D4F" w14:textId="77777777" w:rsidR="00143FC4" w:rsidRPr="00D42D2E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503C754D" w14:textId="77777777" w:rsidR="00143FC4" w:rsidRPr="00D42D2E" w:rsidRDefault="00143FC4" w:rsidP="00DA1FD3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3A6CF080" w14:textId="77777777" w:rsidR="00143FC4" w:rsidRPr="00D42D2E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00533D10" w14:textId="77777777" w:rsidR="00143FC4" w:rsidRPr="00D42D2E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145A4B22" w14:textId="77777777" w:rsidR="00143FC4" w:rsidRPr="00D42D2E" w:rsidRDefault="00143FC4" w:rsidP="00DA1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6701134B" w14:textId="77777777" w:rsidR="00143FC4" w:rsidRPr="00D42D2E" w:rsidRDefault="00143FC4" w:rsidP="00DA1FD3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2F4E1871" w14:textId="77777777" w:rsidR="00143FC4" w:rsidRPr="00D42D2E" w:rsidRDefault="00143FC4" w:rsidP="00DA1FD3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D42D2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N/A</w:t>
            </w:r>
          </w:p>
        </w:tc>
      </w:tr>
      <w:bookmarkEnd w:id="0"/>
      <w:tr w:rsidR="006D1104" w:rsidRPr="00D33E66" w14:paraId="7D0B89C3" w14:textId="77777777" w:rsidTr="002A0366">
        <w:trPr>
          <w:trHeight w:val="741"/>
        </w:trPr>
        <w:tc>
          <w:tcPr>
            <w:tcW w:w="670" w:type="pct"/>
            <w:tcBorders>
              <w:right w:val="single" w:sz="12" w:space="0" w:color="auto"/>
            </w:tcBorders>
          </w:tcPr>
          <w:p w14:paraId="14520129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Rosso C, et al. (2018)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&lt;EndNote&gt;&lt;Cite&gt;&lt;Author&gt;Rosso&lt;/Author&gt;&lt;Year&gt;2018&lt;/Year&gt;&lt;RecNum&gt;106&lt;/RecNum&gt;&lt;DisplayText&gt;[30]&lt;/DisplayText&gt;&lt;record&gt;&lt;rec-number&gt;106&lt;/rec-number&gt;&lt;foreign-keys&gt;&lt;key app="EN" db-id="raat2easc02fvzevrf05zfsaftrvzzr0rdzt" timestamp="1533030244"&gt;106&lt;/key&gt;&lt;/foreign-keys&gt;&lt;ref-type name="Journal Article"&gt;17&lt;/ref-type&gt;&lt;contributors&gt;&lt;authors&gt;&lt;author&gt;Rosso, C, &lt;/author&gt;&lt;author&gt;Saurin, T,&lt;/author&gt;&lt;/authors&gt;&lt;/contributors&gt;&lt;titles&gt;&lt;title&gt;The joint use of resilience engineering and lean production for work system design: A study in healthcare.&lt;/title&gt;&lt;secondary-title&gt;Applied Ergonomics &lt;/secondary-title&gt;&lt;/titles&gt;&lt;periodical&gt;&lt;full-title&gt;Applied Ergonomics&lt;/full-title&gt;&lt;abbr-1&gt;Appl Ergon&lt;/abbr-1&gt;&lt;/periodical&gt;&lt;pages&gt;45–56&amp;#xD;&lt;/pages&gt;&lt;volume&gt;71&lt;/volume&gt;&lt;dates&gt;&lt;year&gt;2018&lt;/year&gt;&lt;/dates&gt;&lt;urls&gt;&lt;/urls&gt;&lt;electronic-resource-num&gt;10.1016/j.apergo.2018.04.004&lt;/electronic-resource-num&gt;&lt;/record&gt;&lt;/Cite&gt;&lt;/EndNote&gt;</w:instrTex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r w:rsidR="00FA4DB9" w:rsidRPr="00D33E66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29032FD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7A4E98C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3446FB8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222D4F8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3F50B8D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6CF34C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2628334C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6F44BA4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3AAA530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3340713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A430E0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097D5F30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29B95C9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4722413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082C701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2BD5C48E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42E24205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1A1955E2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3EB0F6C6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Wahlströma</w:t>
            </w:r>
            <w:proofErr w:type="spellEnd"/>
            <w:r w:rsidRPr="00D33E66">
              <w:rPr>
                <w:rFonts w:ascii="Times New Roman" w:hAnsi="Times New Roman" w:cs="Times New Roman"/>
                <w:sz w:val="20"/>
                <w:szCs w:val="20"/>
              </w:rPr>
              <w:t xml:space="preserve"> M, et al. (2018)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&lt;EndNote&gt;&lt;Cite&gt;&lt;Author&gt;Wahlströma&lt;/Author&gt;&lt;Year&gt;2018&lt;/Year&gt;&lt;RecNum&gt;313&lt;/RecNum&gt;&lt;DisplayText&gt;[31]&lt;/DisplayText&gt;&lt;record&gt;&lt;rec-number&gt;313&lt;/rec-number&gt;&lt;foreign-keys&gt;&lt;key app="EN" db-id="raat2easc02fvzevrf05zfsaftrvzzr0rdzt" timestamp="1560161672"&gt;313&lt;/key&gt;&lt;/foreign-keys&gt;&lt;ref-type name="Journal Article"&gt;17&lt;/ref-type&gt;&lt;contributors&gt;&lt;authors&gt;&lt;author&gt;Wahlströma, ,M, &lt;/author&gt;&lt;author&gt;Seppänenb, L,&lt;/author&gt;&lt;author&gt;Norrosc, L,&lt;/author&gt;&lt;author&gt;Aaltonena, L,&lt;/author&gt;&lt;author&gt;Riikonend, J,&lt;/author&gt;&lt;/authors&gt;&lt;/contributors&gt;&lt;titles&gt;&lt;title&gt;Resilience through interpretive practice – A study of robotic surgery&lt;/title&gt;&lt;secondary-title&gt;Safety Science &lt;/secondary-title&gt;&lt;/titles&gt;&lt;periodical&gt;&lt;full-title&gt;Safety Science&lt;/full-title&gt;&lt;abbr-1&gt;Saf Sci&lt;/abbr-1&gt;&lt;/periodical&gt;&lt;pages&gt;113-128&lt;/pages&gt;&lt;volume&gt;108&lt;/volume&gt;&lt;dates&gt;&lt;year&gt;2018&lt;/year&gt;&lt;/dates&gt;&lt;urls&gt;&lt;/urls&gt;&lt;/record&gt;&lt;/Cite&gt;&lt;/EndNote&gt;</w:instrTex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r w:rsidR="00FA4DB9" w:rsidRPr="00D33E66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Pr="00D33E66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25F7EA5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32E6C2D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59CE39E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791284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6C38E0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72B7E2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6A936439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3378D88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3E180D4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3BC36E1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5363FCE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3DEA878E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695F37A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04E74FE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38EFF30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684C4024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5045A009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0423C7D1" w14:textId="77777777" w:rsidTr="002A0366">
        <w:trPr>
          <w:trHeight w:val="321"/>
        </w:trPr>
        <w:tc>
          <w:tcPr>
            <w:tcW w:w="5000" w:type="pct"/>
            <w:gridSpan w:val="20"/>
          </w:tcPr>
          <w:p w14:paraId="5900860F" w14:textId="77777777" w:rsidR="006D1104" w:rsidRPr="00D33E66" w:rsidRDefault="006D1104" w:rsidP="002A03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Studies published in books</w:t>
            </w:r>
          </w:p>
        </w:tc>
      </w:tr>
      <w:tr w:rsidR="006D1104" w:rsidRPr="00D33E66" w14:paraId="164C9239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6BB552A6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Cuvelier</w:t>
            </w:r>
            <w:proofErr w:type="spellEnd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L, et al.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&lt;EndNote&gt;&lt;Cite&gt;&lt;Author&gt;Cuvelier&lt;/Author&gt;&lt;Year&gt;2011&lt;/Year&gt;&lt;RecNum&gt;294&lt;/RecNum&gt;&lt;DisplayText&gt;[32]&lt;/DisplayText&gt;&lt;record&gt;&lt;rec-number&gt;294&lt;/rec-number&gt;&lt;foreign-keys&gt;&lt;key app="EN" db-id="raat2easc02fvzevrf05zfsaftrvzzr0rdzt" timestamp="1559552539"&gt;294&lt;/key&gt;&lt;/foreign-keys&gt;&lt;ref-type name="Book Section"&gt;5&lt;/ref-type&gt;&lt;contributors&gt;&lt;authors&gt;&lt;author&gt;Cuvelier, L,&lt;/author&gt;&lt;author&gt;Falzon, P, &lt;/author&gt;&lt;/authors&gt;&lt;secondary-authors&gt;&lt;author&gt;Pariès J, &lt;/author&gt;&lt;author&gt;Hollnagel E, &lt;/author&gt;&lt;author&gt;Woods D, &lt;/author&gt;&lt;author&gt;Wreathall J,&lt;/author&gt;&lt;/secondary-authors&gt;&lt;/contributors&gt;&lt;titles&gt;&lt;title&gt;Coping with Uncertainty. Resilient Decisions in Anaesthesia&lt;/title&gt;&lt;secondary-title&gt;Resilience Engineering in Practice : A Guidebook&lt;/secondary-title&gt;&lt;/titles&gt;&lt;section&gt;3&lt;/section&gt;&lt;dates&gt;&lt;year&gt;2011&lt;/year&gt;&lt;/dates&gt;&lt;pub-location&gt;Farnham&lt;/pub-location&gt;&lt;publisher&gt;Ashgate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r w:rsidR="00492977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26308D3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2FA6217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135EABB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31EDA0D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440DF8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7CD16F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21F5D28D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6E9B2B2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51D2B53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1B7F784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0435AEC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1A7E0B17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707C373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85E115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7BCD106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04FAFD50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2BD49B0A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2F8B6583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1292420B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Pariès</w:t>
            </w:r>
            <w:proofErr w:type="spellEnd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J, et al.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&lt;EndNote&gt;&lt;Cite&gt;&lt;Author&gt;Pariès&lt;/Author&gt;&lt;Year&gt;2013&lt;/Year&gt;&lt;RecNum&gt;295&lt;/RecNum&gt;&lt;DisplayText&gt;[33]&lt;/DisplayText&gt;&lt;record&gt;&lt;rec-number&gt;295&lt;/rec-number&gt;&lt;foreign-keys&gt;&lt;key app="EN" db-id="raat2easc02fvzevrf05zfsaftrvzzr0rdzt" timestamp="1559553024"&gt;295&lt;/key&gt;&lt;/foreign-keys&gt;&lt;ref-type name="Book Section"&gt;5&lt;/ref-type&gt;&lt;contributors&gt;&lt;authors&gt;&lt;author&gt;Pariès, J,&lt;/author&gt;&lt;author&gt;Lot, N,&lt;/author&gt;&lt;author&gt;Rome, F,&lt;/author&gt;&lt;author&gt;Tassaux, D,&lt;/author&gt;&lt;/authors&gt;&lt;secondary-authors&gt;&lt;author&gt;Hollnagel E, &lt;/author&gt;&lt;author&gt;Braithwaite J, &lt;/author&gt;&lt;author&gt;Wears RL,&lt;/author&gt;&lt;/secondary-authors&gt;&lt;/contributors&gt;&lt;titles&gt;&lt;title&gt;Resilience in intensive care units: the HUG case&lt;/title&gt;&lt;secondary-title&gt;Resilient Health Care&lt;/secondary-title&gt;&lt;/titles&gt;&lt;volume&gt;Farnham, Surrey&lt;/volume&gt;&lt;section&gt;7&lt;/section&gt;&lt;dates&gt;&lt;year&gt;2013&lt;/year&gt;&lt;/dates&gt;&lt;publisher&gt;Ashgate 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r w:rsidR="00492977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0FFC4F5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5D7D01B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1FB8ABE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AA729D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9FBDE3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5E87B82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17B13692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0487369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5244FCA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3B9D009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12D432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10751664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76E8C62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5B06BF7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2CEC882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09304266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1B6FEAB2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7AFA8CCF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11C22AEF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Laugaland</w:t>
            </w:r>
            <w:proofErr w:type="spellEnd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K, et al.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&lt;EndNote&gt;&lt;Cite&gt;&lt;Author&gt;Laugaland&lt;/Author&gt;&lt;Year&gt;2015&lt;/Year&gt;&lt;RecNum&gt;296&lt;/RecNum&gt;&lt;DisplayText&gt;[34]&lt;/DisplayText&gt;&lt;record&gt;&lt;rec-number&gt;296&lt;/rec-number&gt;&lt;foreign-keys&gt;&lt;key app="EN" db-id="raat2easc02fvzevrf05zfsaftrvzzr0rdzt" timestamp="1559553752"&gt;296&lt;/key&gt;&lt;/foreign-keys&gt;&lt;ref-type name="Book Section"&gt;5&lt;/ref-type&gt;&lt;contributors&gt;&lt;authors&gt;&lt;author&gt;Laugaland, K,&lt;/author&gt;&lt;author&gt;Aase, K,&lt;/author&gt;&lt;/authors&gt;&lt;secondary-authors&gt;&lt;author&gt;Robert L,&lt;/author&gt;&lt;author&gt;Wears, RL,&lt;/author&gt;&lt;author&gt;Erik Hollnagel,&lt;/author&gt;&lt;/secondary-authors&gt;&lt;/contributors&gt;&lt;titles&gt;&lt;title&gt;The Demands Imposed by a Health Care Reform on Clinical Work in Transitional Care of the Elderly: a Multifaceted Janus&lt;/title&gt;&lt;secondary-title&gt;Resilient Health Care, Volume 2. The Resilience of Everyday Clinical Work&lt;/secondary-title&gt;&lt;/titles&gt;&lt;section&gt;4&lt;/section&gt;&lt;dates&gt;&lt;year&gt;2015&lt;/year&gt;&lt;/dates&gt;&lt;pub-location&gt;Farnham, Surrey&lt;/pub-location&gt;&lt;publisher&gt;Ashtage&lt;/publisher&gt;&lt;urls&gt;&lt;/urls&gt;&lt;/record&gt;&lt;/Cite&gt;&lt;/EndNote&gt;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r w:rsidR="00492977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60F5CC3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50A85F6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6661C5B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FEA031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F86A4B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B69BBE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325A41F8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4BA191A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105D5CE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8C0F9D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E3D2EE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1C3D3B8C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7422255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5CFFD01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5CDE55C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588D63D8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433C4A48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20D2EB24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78F8ED89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Stephens RJ, et al.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&lt;EndNote&gt;&lt;Cite&gt;&lt;Author&gt;Stephens&lt;/Author&gt;&lt;Year&gt;2015&lt;/Year&gt;&lt;RecNum&gt;297&lt;/RecNum&gt;&lt;DisplayText&gt;[35]&lt;/DisplayText&gt;&lt;record&gt;&lt;rec-number&gt;297&lt;/rec-number&gt;&lt;foreign-keys&gt;&lt;key app="EN" db-id="raat2easc02fvzevrf05zfsaftrvzzr0rdzt" timestamp="1559558187"&gt;297&lt;/key&gt;&lt;/foreign-keys&gt;&lt;ref-type name="Book Section"&gt;5&lt;/ref-type&gt;&lt;contributors&gt;&lt;authors&gt;&lt;author&gt;Stephens, RJ,&lt;/author&gt;&lt;author&gt;Woods, DD,&lt;/author&gt;&lt;author&gt;Patterson, ES,&lt;/author&gt;&lt;/authors&gt;&lt;secondary-authors&gt;&lt;author&gt;Wears, RL,&lt;/author&gt;&lt;author&gt;Hollnagel, E,&lt;/author&gt;&lt;author&gt;Braithwaite, J,&lt;/author&gt;&lt;/secondary-authors&gt;&lt;/contributors&gt;&lt;titles&gt;&lt;title&gt;Patient Boarding in the Emergency Department as a Symptom of Complexity induced Risks&lt;/title&gt;&lt;secondary-title&gt;Resilient Health Care, Volume 2: The Resilience of Everyday Clinical Work&lt;/secondary-title&gt;&lt;/titles&gt;&lt;section&gt;10&lt;/section&gt;&lt;dates&gt;&lt;year&gt;2015&lt;/year&gt;&lt;/dates&gt;&lt;pub-location&gt;Farnham, Surrey&lt;/pub-location&gt;&lt;publisher&gt;Ashtage&lt;/publisher&gt;&lt;urls&gt;&lt;/urls&gt;&lt;/record&gt;&lt;/Cite&gt;&lt;/EndNote&gt;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r w:rsidR="00492977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00BDA93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071173F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439B253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31EFD42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8AAFFF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32A5CC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7B353086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429391C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324C0D9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AB2C16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6B1B0C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09D7BCE1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3475BD8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3F3FFC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62A8C0D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7EFC18B4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284CAE99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3F3B2B20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56938976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Anderson JE, et al.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&lt;EndNote&gt;&lt;Cite&gt;&lt;Author&gt;Anderson&lt;/Author&gt;&lt;Year&gt;2019&lt;/Year&gt;&lt;RecNum&gt;298&lt;/RecNum&gt;&lt;DisplayText&gt;[36]&lt;/DisplayText&gt;&lt;record&gt;&lt;rec-number&gt;298&lt;/rec-number&gt;&lt;foreign-keys&gt;&lt;key app="EN" db-id="raat2easc02fvzevrf05zfsaftrvzzr0rdzt" timestamp="1559558635"&gt;298&lt;/key&gt;&lt;/foreign-keys&gt;&lt;ref-type name="Book Section"&gt;5&lt;/ref-type&gt;&lt;contributors&gt;&lt;authors&gt;&lt;author&gt;Anderson, JE,&lt;/author&gt;&lt;author&gt;Ross, A,&lt;/author&gt;&lt;author&gt;Back, J,&lt;/author&gt;&lt;author&gt;Duncan, M,&lt;/author&gt;&lt;author&gt;Hopper, A,&lt;/author&gt;&lt;author&gt;Snell, P,&lt;/author&gt;&lt;author&gt; Jaye, P,&lt;/author&gt;&lt;/authors&gt;&lt;secondary-authors&gt;&lt;author&gt;Hollnagel, E,&lt;/author&gt;&lt;author&gt;Braithwaite J,&lt;/author&gt;&lt;author&gt;wears R.L,&lt;/author&gt;&lt;/secondary-authors&gt;&lt;/contributors&gt;&lt;titles&gt;&lt;title&gt;Resilience Engineering for quality improvement&lt;/title&gt;&lt;secondary-title&gt;Delivering Resilient Health Care&lt;/secondary-title&gt;&lt;/titles&gt;&lt;section&gt;4&lt;/section&gt;&lt;dates&gt;&lt;year&gt;2019&lt;/year&gt;&lt;/dates&gt;&lt;pub-location&gt;Abingdon,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r w:rsidR="00492977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750D555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1B901D3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02BE61D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CBC1CD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37AA621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E82910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1202B6FA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0D324AD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5D6E18E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3BD7CD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76AABF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5254834A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0F3D964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48BA3CC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2BBAF0E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3DB9318D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04AEC152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24756E35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5BF23746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Debono D, et al.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&lt;EndNote&gt;&lt;Cite&gt;&lt;Author&gt;Debono&lt;/Author&gt;&lt;Year&gt;2019&lt;/Year&gt;&lt;RecNum&gt;299&lt;/RecNum&gt;&lt;DisplayText&gt;[37]&lt;/DisplayText&gt;&lt;record&gt;&lt;rec-number&gt;299&lt;/rec-number&gt;&lt;foreign-keys&gt;&lt;key app="EN" db-id="raat2easc02fvzevrf05zfsaftrvzzr0rdzt" timestamp="1559558883"&gt;299&lt;/key&gt;&lt;/foreign-keys&gt;&lt;ref-type name="Book Section"&gt;5&lt;/ref-type&gt;&lt;contributors&gt;&lt;authors&gt;&lt;author&gt;Debono, D,&lt;/author&gt;&lt;author&gt;Clay-Williams, R,&lt;/author&gt;&lt;author&gt;Taylor, N,&lt;/author&gt;&lt;author&gt;Greenfield, D,&lt;/author&gt;&lt;author&gt;Black, D, &lt;/author&gt;&lt;author&gt;Braithwaite, J,&lt;/author&gt;&lt;/authors&gt;&lt;secondary-authors&gt;&lt;author&gt;Hollnagel, E,&lt;/author&gt;&lt;author&gt;Braithwaite J,&lt;/author&gt;&lt;author&gt;wears R.L,&lt;/author&gt;&lt;/secondary-authors&gt;&lt;/contributors&gt;&lt;titles&gt;&lt;title&gt;Using workarounds to examine characteristics of resilience in action&lt;/title&gt;&lt;secondary-title&gt;Delivering Resilient Health Care&lt;/secondary-title&gt;&lt;/titles&gt;&lt;section&gt;5&lt;/section&gt;&lt;dates&gt;&lt;year&gt;2019&lt;/year&gt;&lt;/dates&gt;&lt;pub-location&gt;Abingdon,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r w:rsidR="0049297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763F71A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7AF85C8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2503665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E78E3D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ECA056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73E06C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6196C945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70B4591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51CBDA2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147D90A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022C86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41701088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033712D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72D9947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2022AB4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6D126763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76152691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2BF4D342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48119F86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Deutsch E, et al.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&lt;EndNote&gt;&lt;Cite&gt;&lt;Author&gt;Deutsch&lt;/Author&gt;&lt;Year&gt;2019&lt;/Year&gt;&lt;RecNum&gt;300&lt;/RecNum&gt;&lt;DisplayText&gt;[38]&lt;/DisplayText&gt;&lt;record&gt;&lt;rec-number&gt;300&lt;/rec-number&gt;&lt;foreign-keys&gt;&lt;key app="EN" db-id="raat2easc02fvzevrf05zfsaftrvzzr0rdzt" timestamp="1559559129"&gt;300&lt;/key&gt;&lt;/foreign-keys&gt;&lt;ref-type name="Book Section"&gt;5&lt;/ref-type&gt;&lt;contributors&gt;&lt;authors&gt;&lt;author&gt;Deutsch, E,&lt;/author&gt;&lt;author&gt;Fairbanks, T,&lt;/author&gt;&lt;author&gt;Patterson, M,&lt;/author&gt;&lt;/authors&gt;&lt;secondary-authors&gt;&lt;author&gt;Hollnagel, E,&lt;/author&gt;&lt;author&gt;Braithwaite J,&lt;/author&gt;&lt;author&gt;wears R.L,&lt;/author&gt;&lt;/secondary-authors&gt;&lt;/contributors&gt;&lt;titles&gt;&lt;title&gt;Simulation as a tool to study systems and enhance resilience&lt;/title&gt;&lt;secondary-title&gt;Delivering Resilient Health Care&lt;/secondary-title&gt;&lt;/titles&gt;&lt;section&gt;6&lt;/section&gt;&lt;dates&gt;&lt;year&gt;2019&lt;/year&gt;&lt;/dates&gt;&lt;pub-location&gt;Abingdon,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r w:rsidR="00FA4DB9" w:rsidRPr="00D33E66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6721C15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150291B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1E9C663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10AB5F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2F4422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F9A1E8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46928E91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7F7422D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256AA8D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07DB31A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F0D3B7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39B050D4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3C1998D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3D08BF4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8" w:type="pct"/>
          </w:tcPr>
          <w:p w14:paraId="139DE9F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</w:tcPr>
          <w:p w14:paraId="2C25A244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39" w:type="pct"/>
          </w:tcPr>
          <w:p w14:paraId="3ACED602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</w:tr>
      <w:tr w:rsidR="006D1104" w:rsidRPr="00D33E66" w14:paraId="2513960E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6A595E38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Furniss </w:t>
            </w:r>
            <w:proofErr w:type="spellStart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D,et</w:t>
            </w:r>
            <w:proofErr w:type="spellEnd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&lt;EndNote&gt;&lt;Cite&gt;&lt;Author&gt;Furniss&lt;/Author&gt;&lt;Year&gt;2019&lt;/Year&gt;&lt;RecNum&gt;301&lt;/RecNum&gt;&lt;DisplayText&gt;[39]&lt;/DisplayText&gt;&lt;record&gt;&lt;rec-number&gt;301&lt;/rec-number&gt;&lt;foreign-keys&gt;&lt;key app="EN" db-id="raat2easc02fvzevrf05zfsaftrvzzr0rdzt" timestamp="1559559286"&gt;301&lt;/key&gt;&lt;/foreign-keys&gt;&lt;ref-type name="Book Section"&gt;5&lt;/ref-type&gt;&lt;contributors&gt;&lt;authors&gt;&lt;author&gt;Furniss, D,&lt;/author&gt;&lt;author&gt;Robinson, M,&lt;/author&gt;&lt;author&gt;Cox, A,&lt;/author&gt;&lt;/authors&gt;&lt;secondary-authors&gt;&lt;author&gt;Hollnagel, E,&lt;/author&gt;&lt;author&gt;Braithwaite J,&lt;/author&gt;&lt;author&gt;wears R.L,&lt;/author&gt;&lt;/secondary-authors&gt;&lt;/contributors&gt;&lt;titles&gt;&lt;title&gt;Exploring resilience strategies in anaesthetists’ work&lt;/title&gt;&lt;secondary-title&gt;Delivering Resilient Health Care&lt;/secondary-title&gt;&lt;/titles&gt;&lt;section&gt;7&lt;/section&gt;&lt;dates&gt;&lt;year&gt;2019&lt;/year&gt;&lt;/dates&gt;&lt;pub-location&gt;Abingdon,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r w:rsidR="00FA4DB9" w:rsidRPr="00D33E66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018082FC" w14:textId="77777777" w:rsidR="006D1104" w:rsidRPr="00D33E66" w:rsidRDefault="006D1104" w:rsidP="002A036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  <w:p w14:paraId="3A2D9B9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02B6E9D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3E35B75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2DC692F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3600035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98CE7A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6D9F398B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106F87D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21BA8D1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0CC339E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890C2C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248E5704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03AD09C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05DACA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44B6535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21A74EE7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2A8AACCA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23C40E6B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7B70544D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Heggelund</w:t>
            </w:r>
            <w:proofErr w:type="spellEnd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C, et al.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&lt;EndNote&gt;&lt;Cite&gt;&lt;Author&gt;Heggelund&lt;/Author&gt;&lt;Year&gt;2019&lt;/Year&gt;&lt;RecNum&gt;302&lt;/RecNum&gt;&lt;DisplayText&gt;[40]&lt;/DisplayText&gt;&lt;record&gt;&lt;rec-number&gt;302&lt;/rec-number&gt;&lt;foreign-keys&gt;&lt;key app="EN" db-id="raat2easc02fvzevrf05zfsaftrvzzr0rdzt" timestamp="1559559384"&gt;302&lt;/key&gt;&lt;/foreign-keys&gt;&lt;ref-type name="Book Section"&gt;5&lt;/ref-type&gt;&lt;contributors&gt;&lt;authors&gt;&lt;author&gt;Heggelund, C,&lt;/author&gt;&lt;author&gt;Wiig, S,&lt;/author&gt;&lt;/authors&gt;&lt;secondary-authors&gt;&lt;author&gt;Hollnagel, E,&lt;/author&gt;&lt;author&gt;Braithwaite J,&lt;/author&gt;&lt;author&gt;wears R.L,&lt;/author&gt;&lt;/secondary-authors&gt;&lt;/contributors&gt;&lt;titles&gt;&lt;title&gt;Promoting resilience in the maternity services&lt;/title&gt;&lt;secondary-title&gt;Delivering Resilient Health Care&lt;/secondary-title&gt;&lt;/titles&gt;&lt;section&gt;8&lt;/section&gt;&lt;dates&gt;&lt;year&gt;2019&lt;/year&gt;&lt;/dates&gt;&lt;pub-location&gt;Abingdon,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r w:rsidR="00492977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1F5EF72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193D2DB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5B0FEAC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CAE7C3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CE0B62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3B8E46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171E8B39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09CFDAD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060BD28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0E98967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0ED1B5D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1E38D132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04BE1C7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0C56EF0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7E1BB0C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075ADEED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4426E8F6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0644189F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3369EBAC" w14:textId="77777777" w:rsidR="006D1104" w:rsidRPr="00D33E66" w:rsidRDefault="006D1104" w:rsidP="0049297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Horsley C, et al.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&lt;EndNote&gt;&lt;Cite&gt;&lt;Author&gt;Horsley&lt;/Author&gt;&lt;Year&gt;2019&lt;/Year&gt;&lt;RecNum&gt;303&lt;/RecNum&gt;&lt;DisplayText&gt;[41]&lt;/DisplayText&gt;&lt;record&gt;&lt;rec-number&gt;303&lt;/rec-number&gt;&lt;foreign-keys&gt;&lt;key app="EN" db-id="raat2easc02fvzevrf05zfsaftrvzzr0rdzt" timestamp="1559559534"&gt;303&lt;/key&gt;&lt;/foreign-keys&gt;&lt;ref-type name="Book Section"&gt;5&lt;/ref-type&gt;&lt;contributors&gt;&lt;authors&gt;&lt;author&gt;Horsley, C,&lt;/author&gt;&lt;author&gt;Hocking, C,&lt;/author&gt;&lt;author&gt;Julian, K,&lt;/author&gt;&lt;author&gt;Culverwell, P,&lt;/author&gt;&lt;author&gt;Zijdel, H,&lt;/author&gt;&lt;/authors&gt;&lt;secondary-authors&gt;&lt;author&gt;Hollnagel, E,&lt;/author&gt;&lt;author&gt;Braithwaite J,&lt;/author&gt;&lt;author&gt;wears R.L,&lt;/author&gt;&lt;/secondary-authors&gt;&lt;/contributors&gt;&lt;titles&gt;&lt;title&gt;Team Resilience&lt;/title&gt;&lt;secondary-title&gt;Delivering Resilient Health Care&lt;/secondary-title&gt;&lt;/titles&gt;&lt;section&gt;9&lt;/section&gt;&lt;dates&gt;&lt;year&gt;2019&lt;/year&gt;&lt;/dates&gt;&lt;pub-location&gt;Abingdon,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41" w:tooltip="Horsley, 2019 #303" w:history="1">
              <w:r w:rsidR="00492977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63</w:t>
              </w:r>
            </w:hyperlink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0183064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1A9538C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69B0C3D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3D573E9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7089FF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00ED854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331F81C9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5AC2D94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0017702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1E3625B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E50C08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1AF60E1A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6C87AAD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BB32C6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13BACA1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7FE71B42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600DA371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3F7D19E5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7D7134D2" w14:textId="77777777" w:rsidR="006D1104" w:rsidRPr="00D33E66" w:rsidRDefault="006D1104" w:rsidP="0049297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Hounsgaard</w:t>
            </w:r>
            <w:proofErr w:type="spellEnd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J, et al.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&lt;EndNote&gt;&lt;Cite&gt;&lt;Author&gt;Hounsgaard&lt;/Author&gt;&lt;Year&gt;2019&lt;/Year&gt;&lt;RecNum&gt;304&lt;/RecNum&gt;&lt;DisplayText&gt;[42]&lt;/DisplayText&gt;&lt;record&gt;&lt;rec-number&gt;304&lt;/rec-number&gt;&lt;foreign-keys&gt;&lt;key app="EN" db-id="raat2easc02fvzevrf05zfsaftrvzzr0rdzt" timestamp="1559559796"&gt;304&lt;/key&gt;&lt;/foreign-keys&gt;&lt;ref-type name="Book Section"&gt;5&lt;/ref-type&gt;&lt;contributors&gt;&lt;authors&gt;&lt;author&gt;Hounsgaard, J,&lt;/author&gt;&lt;author&gt;Thomsen, B,&lt;/author&gt;&lt;author&gt;Nissen, U,&lt;/author&gt;&lt;author&gt;Bhanderi, I,&lt;/author&gt;&lt;/authors&gt;&lt;secondary-authors&gt;&lt;author&gt;Hollnagel, E,&lt;/author&gt;&lt;author&gt;Braithwaite J,&lt;/author&gt;&lt;author&gt;wears R.L,&lt;/author&gt;&lt;/secondary-authors&gt;&lt;/contributors&gt;&lt;titles&gt;&lt;title&gt;Understanding normal work to improve quality of care and patient safety in a Spine Center&lt;/title&gt;&lt;secondary-title&gt;Delivering Resilient Health Care&lt;/secondary-title&gt;&lt;/titles&gt;&lt;section&gt;10&lt;/section&gt;&lt;dates&gt;&lt;year&gt;2019&lt;/year&gt;&lt;/dates&gt;&lt;pub-location&gt;Abingdon,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42" w:tooltip="Hounsgaard, 2019 #304" w:history="1">
              <w:r w:rsidR="00492977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64</w:t>
              </w:r>
            </w:hyperlink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7B044AC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6EB6BE0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73A5738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2D4ED40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429928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09E6E11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79552077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51CB668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0328EEB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545B63C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510FE66B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6A0783E4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3D5BA6A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00164DC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72B2D30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5157EBBF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34FBEB42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0668E561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3D5734A4" w14:textId="77777777" w:rsidR="006D1104" w:rsidRPr="00D33E66" w:rsidRDefault="006D1104" w:rsidP="0049297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Hunte</w:t>
            </w:r>
            <w:proofErr w:type="spellEnd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G, et al.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&lt;EndNote&gt;&lt;Cite&gt;&lt;Author&gt;Hunte&lt;/Author&gt;&lt;Year&gt;2019&lt;/Year&gt;&lt;RecNum&gt;305&lt;/RecNum&gt;&lt;DisplayText&gt;[43]&lt;/DisplayText&gt;&lt;record&gt;&lt;rec-number&gt;305&lt;/rec-number&gt;&lt;foreign-keys&gt;&lt;key app="EN" db-id="raat2easc02fvzevrf05zfsaftrvzzr0rdzt" timestamp="1559559883"&gt;305&lt;/key&gt;&lt;/foreign-keys&gt;&lt;ref-type name="Book Section"&gt;5&lt;/ref-type&gt;&lt;contributors&gt;&lt;authors&gt;&lt;author&gt;Hunte, G,&lt;/author&gt;&lt;author&gt;Marsden, J,&lt;/author&gt;&lt;/authors&gt;&lt;secondary-authors&gt;&lt;author&gt;Hollnagel, E,&lt;/author&gt;&lt;author&gt;Braithwaite J,&lt;/author&gt;&lt;author&gt;wears R.L,&lt;/author&gt;&lt;/secondary-authors&gt;&lt;/contributors&gt;&lt;titles&gt;&lt;title&gt;Engineering resilience in an urban emergency department&lt;/title&gt;&lt;secondary-title&gt;Delivering Resilient Health Care&lt;/secondary-title&gt;&lt;/titles&gt;&lt;section&gt;11&lt;/section&gt;&lt;dates&gt;&lt;year&gt;2019&lt;/year&gt;&lt;/dates&gt;&lt;pub-location&gt;Abingdon,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43" w:tooltip="Hunte, 2019 #305" w:history="1">
              <w:r w:rsidR="00492977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65</w:t>
              </w:r>
            </w:hyperlink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558B583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5DC4DBC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64301CE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24D2ED2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AE062A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D34B18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098C39C1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6390582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3393F05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4D774D2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4D8E44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3FBA80B0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70E7B46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03FFE24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0A988D2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196B85A2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4CF24C60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5242528A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0134804D" w14:textId="77777777" w:rsidR="006D1104" w:rsidRPr="00D33E66" w:rsidRDefault="006D1104" w:rsidP="00FA4DB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Nakajima K, et al.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&lt;EndNote&gt;&lt;Cite&gt;&lt;Author&gt;Nakajima&lt;/Author&gt;&lt;Year&gt;2019&lt;/Year&gt;&lt;RecNum&gt;306&lt;/RecNum&gt;&lt;DisplayText&gt;[44]&lt;/DisplayText&gt;&lt;record&gt;&lt;rec-number&gt;306&lt;/rec-number&gt;&lt;foreign-keys&gt;&lt;key app="EN" db-id="raat2easc02fvzevrf05zfsaftrvzzr0rdzt" timestamp="1559559998"&gt;306&lt;/key&gt;&lt;/foreign-keys&gt;&lt;ref-type name="Book Section"&gt;5&lt;/ref-type&gt;&lt;contributors&gt;&lt;authors&gt;&lt;author&gt;Nakajima, K,&lt;/author&gt;&lt;author&gt;Kitamura, H,&lt;/author&gt;&lt;/authors&gt;&lt;secondary-authors&gt;&lt;author&gt;Hollnagel, E,&lt;/author&gt;&lt;author&gt;Braithwaite J,&lt;/author&gt;&lt;author&gt;wears R.L,&lt;/author&gt;&lt;/secondary-authors&gt;&lt;/contributors&gt;&lt;titles&gt;&lt;title&gt;Patterns of adaptive behaviour and adjustments in performance in response to authoritative safety pressure regarding the handling of KCl concentrate solutions&lt;/title&gt;&lt;secondary-title&gt;Delivering Resilient Health Care&lt;/secondary-title&gt;&lt;/titles&gt;&lt;section&gt;12&lt;/section&gt;&lt;dates&gt;&lt;year&gt;2019&lt;/year&gt;&lt;/dates&gt;&lt;pub-location&gt;Abingdon,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r w:rsidR="00FA4DB9" w:rsidRPr="00D33E66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562AB71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3FBE617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05AD15E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C2EF1D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000057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6BDF847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78E8E2CD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1951C72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1515C8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5956DC6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452ABA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228FAA51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7C85A31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2DCE960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8" w:type="pct"/>
          </w:tcPr>
          <w:p w14:paraId="695D668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</w:tcPr>
          <w:p w14:paraId="3F330B6E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39" w:type="pct"/>
          </w:tcPr>
          <w:p w14:paraId="244A5241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</w:tr>
      <w:tr w:rsidR="006D1104" w:rsidRPr="00D33E66" w14:paraId="5C996856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55656A8C" w14:textId="77777777" w:rsidR="006D1104" w:rsidRPr="00D33E66" w:rsidRDefault="006D1104" w:rsidP="00D33E6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Ross A, et al.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&lt;EndNote&gt;&lt;Cite&gt;&lt;Author&gt;Ross&lt;/Author&gt;&lt;Year&gt;2019&lt;/Year&gt;&lt;RecNum&gt;307&lt;/RecNum&gt;&lt;DisplayText&gt;[45]&lt;/DisplayText&gt;&lt;record&gt;&lt;rec-number&gt;307&lt;/rec-number&gt;&lt;foreign-keys&gt;&lt;key app="EN" db-id="raat2easc02fvzevrf05zfsaftrvzzr0rdzt" timestamp="1559560220"&gt;307&lt;/key&gt;&lt;/foreign-keys&gt;&lt;ref-type name="Book Section"&gt;5&lt;/ref-type&gt;&lt;contributors&gt;&lt;authors&gt;&lt;author&gt;Ross, A,&lt;/author&gt;&lt;author&gt;Anderson, J.E,&lt;/author&gt;&lt;author&gt;Cox, A,&lt;/author&gt;&lt;author&gt;Malik, R,&lt;/author&gt;&lt;/authors&gt;&lt;secondary-authors&gt;&lt;author&gt;Hollnagel, E,&lt;/author&gt;&lt;author&gt;Braithwaite J,&lt;/author&gt;&lt;author&gt;wears R.L,&lt;/author&gt;&lt;/secondary-authors&gt;&lt;/contributors&gt;&lt;titles&gt;&lt;title&gt;A case study of resilience in inpatient diabetes care&lt;/title&gt;&lt;secondary-title&gt;Delivering Resilient Health Care&lt;/secondary-title&gt;&lt;/titles&gt;&lt;section&gt;13&lt;/section&gt;&lt;dates&gt;&lt;year&gt;2019&lt;/year&gt;&lt;/dates&gt;&lt;pub-location&gt;Abingdon,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r w:rsidR="00492977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2EB564B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7FE56A8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1F341FF9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2DBB5B0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79F6DD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0A458C3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29214C9C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7D84D7B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6C542F3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74A34F20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81F873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2C934E48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2A2ED8F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245D65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2C3CAF4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2F1E2C29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3390FF28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582D705E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04449E09" w14:textId="77777777" w:rsidR="006D1104" w:rsidRPr="00D33E66" w:rsidRDefault="006D1104" w:rsidP="00D33E6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Sujan</w:t>
            </w:r>
            <w:proofErr w:type="spellEnd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M, et al.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&lt;EndNote&gt;&lt;Cite&gt;&lt;Author&gt;Sujan&lt;/Author&gt;&lt;Year&gt;2019&lt;/Year&gt;&lt;RecNum&gt;308&lt;/RecNum&gt;&lt;DisplayText&gt;[46]&lt;/DisplayText&gt;&lt;record&gt;&lt;rec-number&gt;308&lt;/rec-number&gt;&lt;foreign-keys&gt;&lt;key app="EN" db-id="raat2easc02fvzevrf05zfsaftrvzzr0rdzt" timestamp="1559560420"&gt;308&lt;/key&gt;&lt;/foreign-keys&gt;&lt;ref-type name="Book Section"&gt;5&lt;/ref-type&gt;&lt;contributors&gt;&lt;authors&gt;&lt;author&gt;Sujan, M.A,&lt;/author&gt;&lt;author&gt;Spurgeon, P,&lt;/author&gt;&lt;/authors&gt;&lt;secondary-authors&gt;&lt;author&gt;Hollnagel, E,&lt;/author&gt;&lt;author&gt;Braithwaite J,&lt;/author&gt;&lt;author&gt;wears R.L,&lt;/author&gt;&lt;/secondary-authors&gt;&lt;/contributors&gt;&lt;titles&gt;&lt;title&gt;The Safety-II case&lt;/title&gt;&lt;secondary-title&gt;Delivering Resilient Health Care&lt;/secondary-title&gt;&lt;/titles&gt;&lt;section&gt;15&lt;/section&gt;&lt;dates&gt;&lt;year&gt;2019&lt;/year&gt;&lt;/dates&gt;&lt;pub-location&gt;Abingdon,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r w:rsidR="00492977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576F7D3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6B2448F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6A0F908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2288DC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8D47D2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AD2749F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66D0D2B9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7430F0AD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148E052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76856A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68D101F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3545042C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33BDE29A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16AB06E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3A33FD3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77871800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14B0A818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D33E66" w14:paraId="201692FB" w14:textId="77777777" w:rsidTr="002A0366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623CA335" w14:textId="77777777" w:rsidR="006D1104" w:rsidRPr="00D33E66" w:rsidRDefault="006D1104" w:rsidP="00D33E6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Zhuravsky</w:t>
            </w:r>
            <w:proofErr w:type="spellEnd"/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L.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&lt;EndNote&gt;&lt;Cite&gt;&lt;Author&gt;Zhuravsky&lt;/Author&gt;&lt;Year&gt;2019&lt;/Year&gt;&lt;RecNum&gt;314&lt;/RecNum&gt;&lt;DisplayText&gt;[47]&lt;/DisplayText&gt;&lt;record&gt;&lt;rec-number&gt;314&lt;/rec-number&gt;&lt;foreign-keys&gt;&lt;key app="EN" db-id="raat2easc02fvzevrf05zfsaftrvzzr0rdzt" timestamp="1560164682"&gt;314&lt;/key&gt;&lt;/foreign-keys&gt;&lt;ref-type name="Book Section"&gt;5&lt;/ref-type&gt;&lt;contributors&gt;&lt;authors&gt;&lt;author&gt;Zhuravsky, L,&lt;/author&gt;&lt;/authors&gt;&lt;secondary-authors&gt;&lt;author&gt;Hollnagell E,&lt;/author&gt;&lt;author&gt;braithwaite J,&lt;/author&gt;&lt;author&gt;Wears R.L,&lt;/author&gt;&lt;/secondary-authors&gt;&lt;/contributors&gt;&lt;titles&gt;&lt;title&gt;When disaster strikes&lt;/title&gt;&lt;secondary-title&gt;Delivering Resilient Health Care&lt;/secondary-title&gt;&lt;/titles&gt;&lt;section&gt;16&lt;/section&gt;&lt;dates&gt;&lt;year&gt;2019&lt;/year&gt;&lt;/dates&gt;&lt;pub-location&gt;Abingdon,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r w:rsidR="00492977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  <w:r w:rsidRPr="00D33E66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="007147E5"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4B4E1905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0E22BCD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65B27C42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B55E41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91D1B33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6CA97E98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3D6A6BDB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36B873EC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5D43E386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107C6DC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08BA2C4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57EFF345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2B549581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6F83DDE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5C6A5CD7" w14:textId="77777777" w:rsidR="006D1104" w:rsidRPr="00D33E66" w:rsidRDefault="006D1104" w:rsidP="002A03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77789339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67B4D9DB" w14:textId="77777777" w:rsidR="006D1104" w:rsidRPr="00D33E66" w:rsidRDefault="006D1104" w:rsidP="002A0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3E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</w:tbl>
    <w:p w14:paraId="1D117AA8" w14:textId="77777777" w:rsidR="006D1104" w:rsidRPr="00EB4E60" w:rsidRDefault="006D1104" w:rsidP="006D110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29B3FD8" w14:textId="77777777" w:rsidR="006D1104" w:rsidRDefault="006D1104"/>
    <w:sectPr w:rsidR="006D1104" w:rsidSect="006D110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82019A"/>
    <w:multiLevelType w:val="hybridMultilevel"/>
    <w:tmpl w:val="1FF8F03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104"/>
    <w:rsid w:val="000B2615"/>
    <w:rsid w:val="00143FC4"/>
    <w:rsid w:val="002A0366"/>
    <w:rsid w:val="00492977"/>
    <w:rsid w:val="006D1104"/>
    <w:rsid w:val="007147E5"/>
    <w:rsid w:val="00D33E66"/>
    <w:rsid w:val="00D42D2E"/>
    <w:rsid w:val="00F20696"/>
    <w:rsid w:val="00FA4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CCF7C"/>
  <w15:docId w15:val="{2BB9B17D-8DAF-41EF-BD6D-329E8947D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7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1104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1104"/>
    <w:pPr>
      <w:spacing w:after="200" w:line="276" w:lineRule="auto"/>
      <w:ind w:left="720"/>
      <w:contextualSpacing/>
    </w:pPr>
    <w:rPr>
      <w:rFonts w:eastAsiaTheme="minorEastAsia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3D3A37896BAD4FB2A628D49D386474" ma:contentTypeVersion="9" ma:contentTypeDescription="Create a new document." ma:contentTypeScope="" ma:versionID="38b766bfba7f19a91246971b14bb532e">
  <xsd:schema xmlns:xsd="http://www.w3.org/2001/XMLSchema" xmlns:xs="http://www.w3.org/2001/XMLSchema" xmlns:p="http://schemas.microsoft.com/office/2006/metadata/properties" xmlns:ns3="e27eaf37-ce95-4d95-b8be-78c1c216ac7f" targetNamespace="http://schemas.microsoft.com/office/2006/metadata/properties" ma:root="true" ma:fieldsID="693cb2ee5b18bf1e5472b1fa8c08c483" ns3:_="">
    <xsd:import namespace="e27eaf37-ce95-4d95-b8be-78c1c216ac7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7eaf37-ce95-4d95-b8be-78c1c216ac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AB940F4-3EC0-41C8-9B7A-33E4B6414F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7eaf37-ce95-4d95-b8be-78c1c216ac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F5A4C1D-A311-482E-9C36-5B81458C08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292966-8FB0-426E-BD15-A78C5FD6ECB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4091</Words>
  <Characters>23319</Characters>
  <Application>Microsoft Office Word</Application>
  <DocSecurity>4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Lim</dc:creator>
  <cp:keywords/>
  <dc:description/>
  <cp:lastModifiedBy>Rosemary Lim</cp:lastModifiedBy>
  <cp:revision>2</cp:revision>
  <dcterms:created xsi:type="dcterms:W3CDTF">2020-03-27T07:58:00Z</dcterms:created>
  <dcterms:modified xsi:type="dcterms:W3CDTF">2020-03-27T07:58:00Z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0x010100EC3D3A37896BAD4FB2A628D49D386474</vt:lpwstr>
  </property>
</Properties>
</file>